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12BC" w14:textId="77777777" w:rsidR="005521E4" w:rsidRDefault="00651048">
      <w:pPr>
        <w:pStyle w:val="Pagrindinistekstas"/>
        <w:spacing w:before="66"/>
        <w:ind w:left="2734" w:right="2324"/>
        <w:jc w:val="center"/>
      </w:pPr>
      <w:r>
        <w:t>2022</w:t>
      </w:r>
      <w:r>
        <w:rPr>
          <w:spacing w:val="-5"/>
        </w:rPr>
        <w:t xml:space="preserve"> </w:t>
      </w:r>
      <w:r>
        <w:t>METŲ</w:t>
      </w:r>
      <w:r>
        <w:rPr>
          <w:spacing w:val="-5"/>
        </w:rPr>
        <w:t xml:space="preserve"> </w:t>
      </w:r>
      <w:r>
        <w:t>ŽAGARĖS</w:t>
      </w:r>
      <w:r>
        <w:rPr>
          <w:spacing w:val="-4"/>
        </w:rPr>
        <w:t xml:space="preserve"> </w:t>
      </w:r>
      <w:r>
        <w:t>KULTŪROS</w:t>
      </w:r>
      <w:r>
        <w:rPr>
          <w:spacing w:val="-3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DARBUOTOJŲ</w:t>
      </w:r>
      <w:r>
        <w:rPr>
          <w:spacing w:val="-4"/>
        </w:rPr>
        <w:t xml:space="preserve"> </w:t>
      </w:r>
      <w:r>
        <w:t>TARNYBINĖS</w:t>
      </w:r>
      <w:r>
        <w:rPr>
          <w:spacing w:val="-3"/>
        </w:rPr>
        <w:t xml:space="preserve"> </w:t>
      </w:r>
      <w:r>
        <w:t>KOMANDIRUOTĖS</w:t>
      </w:r>
    </w:p>
    <w:p w14:paraId="23DDB766" w14:textId="77777777" w:rsidR="005521E4" w:rsidRDefault="005521E4">
      <w:pPr>
        <w:rPr>
          <w:b/>
          <w:sz w:val="20"/>
        </w:rPr>
      </w:pPr>
    </w:p>
    <w:p w14:paraId="0BD19CB3" w14:textId="77777777" w:rsidR="005521E4" w:rsidRDefault="005521E4">
      <w:pPr>
        <w:rPr>
          <w:b/>
          <w:sz w:val="20"/>
        </w:rPr>
      </w:pPr>
    </w:p>
    <w:p w14:paraId="03752DF0" w14:textId="77777777" w:rsidR="005521E4" w:rsidRDefault="005521E4">
      <w:pPr>
        <w:spacing w:before="1"/>
        <w:rPr>
          <w:b/>
          <w:sz w:val="26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16"/>
        <w:gridCol w:w="1452"/>
        <w:gridCol w:w="1665"/>
        <w:gridCol w:w="3262"/>
        <w:gridCol w:w="2331"/>
        <w:gridCol w:w="1618"/>
        <w:gridCol w:w="2835"/>
      </w:tblGrid>
      <w:tr w:rsidR="005521E4" w14:paraId="64EC8976" w14:textId="77777777" w:rsidTr="00342270">
        <w:trPr>
          <w:trHeight w:val="729"/>
        </w:trPr>
        <w:tc>
          <w:tcPr>
            <w:tcW w:w="696" w:type="dxa"/>
          </w:tcPr>
          <w:p w14:paraId="416FF86D" w14:textId="77777777" w:rsidR="005521E4" w:rsidRDefault="00651048">
            <w:pPr>
              <w:pStyle w:val="TableParagraph"/>
              <w:spacing w:line="276" w:lineRule="auto"/>
              <w:ind w:left="218" w:right="174" w:hanging="10"/>
              <w:rPr>
                <w:sz w:val="20"/>
              </w:rPr>
            </w:pPr>
            <w:r>
              <w:rPr>
                <w:sz w:val="20"/>
              </w:rPr>
              <w:t>Eil.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</w:p>
        </w:tc>
        <w:tc>
          <w:tcPr>
            <w:tcW w:w="1716" w:type="dxa"/>
          </w:tcPr>
          <w:p w14:paraId="7F9A35D3" w14:textId="77777777" w:rsidR="005521E4" w:rsidRDefault="00651048">
            <w:pPr>
              <w:pStyle w:val="TableParagraph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452" w:type="dxa"/>
          </w:tcPr>
          <w:p w14:paraId="5A0FE3C0" w14:textId="77777777" w:rsidR="005521E4" w:rsidRDefault="00651048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Vieta</w:t>
            </w:r>
          </w:p>
        </w:tc>
        <w:tc>
          <w:tcPr>
            <w:tcW w:w="1665" w:type="dxa"/>
          </w:tcPr>
          <w:p w14:paraId="2EA11F95" w14:textId="77777777" w:rsidR="005521E4" w:rsidRDefault="00651048">
            <w:pPr>
              <w:pStyle w:val="TableParagraph"/>
              <w:spacing w:line="276" w:lineRule="auto"/>
              <w:ind w:left="527" w:right="232" w:hanging="265"/>
              <w:rPr>
                <w:sz w:val="20"/>
              </w:rPr>
            </w:pPr>
            <w:r>
              <w:rPr>
                <w:sz w:val="20"/>
              </w:rPr>
              <w:t>Vykusio asmens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pareigybė</w:t>
            </w:r>
          </w:p>
        </w:tc>
        <w:tc>
          <w:tcPr>
            <w:tcW w:w="3262" w:type="dxa"/>
          </w:tcPr>
          <w:p w14:paraId="76456101" w14:textId="77777777" w:rsidR="005521E4" w:rsidRDefault="00651048">
            <w:pPr>
              <w:pStyle w:val="TableParagraph"/>
              <w:ind w:left="486"/>
              <w:rPr>
                <w:sz w:val="20"/>
              </w:rPr>
            </w:pPr>
            <w:r>
              <w:rPr>
                <w:sz w:val="20"/>
              </w:rPr>
              <w:t>Komandiruotės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pavadinimas</w:t>
            </w:r>
          </w:p>
        </w:tc>
        <w:tc>
          <w:tcPr>
            <w:tcW w:w="2331" w:type="dxa"/>
          </w:tcPr>
          <w:p w14:paraId="5EA7674F" w14:textId="77777777" w:rsidR="005521E4" w:rsidRDefault="00651048">
            <w:pPr>
              <w:pStyle w:val="TableParagraph"/>
              <w:ind w:left="796" w:right="787"/>
              <w:jc w:val="center"/>
              <w:rPr>
                <w:sz w:val="20"/>
              </w:rPr>
            </w:pPr>
            <w:r>
              <w:rPr>
                <w:sz w:val="20"/>
              </w:rPr>
              <w:t>Tikslas</w:t>
            </w:r>
          </w:p>
        </w:tc>
        <w:tc>
          <w:tcPr>
            <w:tcW w:w="1618" w:type="dxa"/>
          </w:tcPr>
          <w:p w14:paraId="57333CF5" w14:textId="77777777" w:rsidR="005521E4" w:rsidRDefault="00651048">
            <w:pPr>
              <w:pStyle w:val="TableParagraph"/>
              <w:spacing w:line="276" w:lineRule="auto"/>
              <w:ind w:left="363" w:right="218" w:hanging="116"/>
              <w:rPr>
                <w:sz w:val="20"/>
              </w:rPr>
            </w:pPr>
            <w:r>
              <w:rPr>
                <w:sz w:val="20"/>
              </w:rPr>
              <w:t>Finansuojama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(Eur)</w:t>
            </w:r>
          </w:p>
        </w:tc>
        <w:tc>
          <w:tcPr>
            <w:tcW w:w="2835" w:type="dxa"/>
          </w:tcPr>
          <w:p w14:paraId="63B65520" w14:textId="77777777" w:rsidR="005521E4" w:rsidRDefault="00651048">
            <w:pPr>
              <w:pStyle w:val="TableParagraph"/>
              <w:ind w:left="992" w:right="981"/>
              <w:jc w:val="center"/>
              <w:rPr>
                <w:sz w:val="20"/>
              </w:rPr>
            </w:pPr>
            <w:r>
              <w:rPr>
                <w:sz w:val="20"/>
              </w:rPr>
              <w:t>Rezultatai</w:t>
            </w:r>
          </w:p>
        </w:tc>
      </w:tr>
      <w:tr w:rsidR="005521E4" w14:paraId="5D854DD4" w14:textId="77777777" w:rsidTr="00342270">
        <w:trPr>
          <w:trHeight w:val="993"/>
        </w:trPr>
        <w:tc>
          <w:tcPr>
            <w:tcW w:w="696" w:type="dxa"/>
          </w:tcPr>
          <w:p w14:paraId="61624FBA" w14:textId="77777777" w:rsidR="005521E4" w:rsidRDefault="0065104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16" w:type="dxa"/>
          </w:tcPr>
          <w:p w14:paraId="139986F0" w14:textId="77777777" w:rsidR="005521E4" w:rsidRDefault="00651048" w:rsidP="006262F9">
            <w:pPr>
              <w:pStyle w:val="TableParagraph"/>
              <w:ind w:right="657"/>
              <w:rPr>
                <w:sz w:val="20"/>
              </w:rPr>
            </w:pPr>
            <w:r>
              <w:rPr>
                <w:sz w:val="20"/>
              </w:rPr>
              <w:t>2022-02-25</w:t>
            </w:r>
          </w:p>
        </w:tc>
        <w:tc>
          <w:tcPr>
            <w:tcW w:w="1452" w:type="dxa"/>
          </w:tcPr>
          <w:p w14:paraId="03DA5C0A" w14:textId="77777777" w:rsidR="005521E4" w:rsidRDefault="0065104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Vilnius</w:t>
            </w:r>
          </w:p>
        </w:tc>
        <w:tc>
          <w:tcPr>
            <w:tcW w:w="1665" w:type="dxa"/>
          </w:tcPr>
          <w:p w14:paraId="6B099D9C" w14:textId="77777777" w:rsidR="005521E4" w:rsidRDefault="00651048">
            <w:pPr>
              <w:pStyle w:val="TableParagraph"/>
              <w:spacing w:line="276" w:lineRule="auto"/>
              <w:ind w:left="108" w:right="881"/>
              <w:rPr>
                <w:sz w:val="20"/>
              </w:rPr>
            </w:pPr>
            <w:r>
              <w:rPr>
                <w:sz w:val="20"/>
              </w:rPr>
              <w:t>Direktorė,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režisierius</w:t>
            </w:r>
          </w:p>
        </w:tc>
        <w:tc>
          <w:tcPr>
            <w:tcW w:w="3262" w:type="dxa"/>
          </w:tcPr>
          <w:p w14:paraId="6AF0496E" w14:textId="77777777" w:rsidR="005521E4" w:rsidRDefault="00651048">
            <w:pPr>
              <w:pStyle w:val="TableParagraph"/>
              <w:spacing w:line="276" w:lineRule="auto"/>
              <w:ind w:left="111" w:right="598"/>
              <w:rPr>
                <w:sz w:val="20"/>
              </w:rPr>
            </w:pPr>
            <w:r>
              <w:rPr>
                <w:sz w:val="20"/>
              </w:rPr>
              <w:t>Vilniaus knygų mugė, Kultūros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centrų alėja</w:t>
            </w:r>
          </w:p>
        </w:tc>
        <w:tc>
          <w:tcPr>
            <w:tcW w:w="2331" w:type="dxa"/>
          </w:tcPr>
          <w:p w14:paraId="1F3DE032" w14:textId="77777777" w:rsidR="005521E4" w:rsidRDefault="00651048">
            <w:pPr>
              <w:pStyle w:val="TableParagraph"/>
              <w:spacing w:line="276" w:lineRule="auto"/>
              <w:ind w:left="109" w:right="161"/>
              <w:rPr>
                <w:sz w:val="20"/>
              </w:rPr>
            </w:pPr>
            <w:r>
              <w:rPr>
                <w:sz w:val="20"/>
              </w:rPr>
              <w:t>Dalyvauti knygų mugės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Kultūros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centrų alėjoje</w:t>
            </w:r>
          </w:p>
        </w:tc>
        <w:tc>
          <w:tcPr>
            <w:tcW w:w="1618" w:type="dxa"/>
          </w:tcPr>
          <w:p w14:paraId="23CEB2E9" w14:textId="77777777" w:rsidR="005521E4" w:rsidRDefault="0065104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0,00 Eur</w:t>
            </w:r>
          </w:p>
        </w:tc>
        <w:tc>
          <w:tcPr>
            <w:tcW w:w="2835" w:type="dxa"/>
          </w:tcPr>
          <w:p w14:paraId="4BB258D4" w14:textId="77777777" w:rsidR="005521E4" w:rsidRDefault="00651048">
            <w:pPr>
              <w:pStyle w:val="TableParagraph"/>
              <w:spacing w:line="276" w:lineRule="auto"/>
              <w:ind w:left="111" w:right="550"/>
              <w:rPr>
                <w:sz w:val="20"/>
              </w:rPr>
            </w:pPr>
            <w:r>
              <w:rPr>
                <w:sz w:val="20"/>
              </w:rPr>
              <w:t>Pristatyta Žagarės kultūros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centro veikla,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dalyvauta</w:t>
            </w:r>
          </w:p>
          <w:p w14:paraId="1406A219" w14:textId="77777777" w:rsidR="005521E4" w:rsidRDefault="00651048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diskusijose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kultūrą.</w:t>
            </w:r>
          </w:p>
        </w:tc>
      </w:tr>
      <w:tr w:rsidR="005521E4" w14:paraId="3F7BE296" w14:textId="77777777" w:rsidTr="00342270">
        <w:trPr>
          <w:trHeight w:val="993"/>
        </w:trPr>
        <w:tc>
          <w:tcPr>
            <w:tcW w:w="696" w:type="dxa"/>
          </w:tcPr>
          <w:p w14:paraId="5E07B96C" w14:textId="77777777" w:rsidR="005521E4" w:rsidRDefault="0065104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16" w:type="dxa"/>
          </w:tcPr>
          <w:p w14:paraId="6961444A" w14:textId="77777777" w:rsidR="005521E4" w:rsidRDefault="00651048" w:rsidP="006262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2022-03-28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385C5D7" w14:textId="77777777" w:rsidR="005521E4" w:rsidRDefault="00651048" w:rsidP="006262F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2022-03-30</w:t>
            </w:r>
          </w:p>
        </w:tc>
        <w:tc>
          <w:tcPr>
            <w:tcW w:w="1452" w:type="dxa"/>
          </w:tcPr>
          <w:p w14:paraId="4E03A5B7" w14:textId="77777777" w:rsidR="005521E4" w:rsidRDefault="0065104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Birštonas</w:t>
            </w:r>
          </w:p>
        </w:tc>
        <w:tc>
          <w:tcPr>
            <w:tcW w:w="1665" w:type="dxa"/>
          </w:tcPr>
          <w:p w14:paraId="7CF94ACC" w14:textId="77777777" w:rsidR="005521E4" w:rsidRDefault="0065104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Direktorė</w:t>
            </w:r>
          </w:p>
        </w:tc>
        <w:tc>
          <w:tcPr>
            <w:tcW w:w="3262" w:type="dxa"/>
          </w:tcPr>
          <w:p w14:paraId="02B774D7" w14:textId="77777777" w:rsidR="005521E4" w:rsidRDefault="00651048">
            <w:pPr>
              <w:pStyle w:val="TableParagraph"/>
              <w:spacing w:line="276" w:lineRule="auto"/>
              <w:ind w:left="111" w:right="277"/>
              <w:rPr>
                <w:sz w:val="20"/>
              </w:rPr>
            </w:pPr>
            <w:r>
              <w:rPr>
                <w:sz w:val="20"/>
              </w:rPr>
              <w:t>Lietuvos kultūros centrų direktorių,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jų pavaduotojų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seminaras</w:t>
            </w:r>
          </w:p>
        </w:tc>
        <w:tc>
          <w:tcPr>
            <w:tcW w:w="2331" w:type="dxa"/>
          </w:tcPr>
          <w:p w14:paraId="530A11FA" w14:textId="77777777" w:rsidR="005521E4" w:rsidRDefault="0065104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Kelti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kvalifikaciją,</w:t>
            </w:r>
          </w:p>
          <w:p w14:paraId="446094AA" w14:textId="77777777" w:rsidR="005521E4" w:rsidRDefault="00651048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dalintis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gerąja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patir</w:t>
            </w:r>
            <w:r w:rsidR="001B208C">
              <w:rPr>
                <w:sz w:val="20"/>
              </w:rPr>
              <w:t>t</w:t>
            </w:r>
            <w:r>
              <w:rPr>
                <w:sz w:val="20"/>
              </w:rPr>
              <w:t>imi</w:t>
            </w:r>
          </w:p>
        </w:tc>
        <w:tc>
          <w:tcPr>
            <w:tcW w:w="1618" w:type="dxa"/>
          </w:tcPr>
          <w:p w14:paraId="48341D5E" w14:textId="77777777" w:rsidR="005521E4" w:rsidRDefault="0065104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44,39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</w:t>
            </w:r>
          </w:p>
        </w:tc>
        <w:tc>
          <w:tcPr>
            <w:tcW w:w="2835" w:type="dxa"/>
          </w:tcPr>
          <w:p w14:paraId="1257704D" w14:textId="77777777" w:rsidR="005521E4" w:rsidRDefault="00651048">
            <w:pPr>
              <w:pStyle w:val="TableParagraph"/>
              <w:spacing w:line="276" w:lineRule="auto"/>
              <w:ind w:left="111" w:right="134"/>
              <w:rPr>
                <w:sz w:val="20"/>
              </w:rPr>
            </w:pPr>
            <w:r>
              <w:rPr>
                <w:sz w:val="20"/>
              </w:rPr>
              <w:t>Kelta kvalifikacija, pristatyta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kultūros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veikla,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užmegzti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bendradarbiavimo ryšiai.</w:t>
            </w:r>
          </w:p>
        </w:tc>
      </w:tr>
      <w:tr w:rsidR="005521E4" w14:paraId="584FBD0B" w14:textId="77777777" w:rsidTr="00342270">
        <w:trPr>
          <w:trHeight w:val="465"/>
        </w:trPr>
        <w:tc>
          <w:tcPr>
            <w:tcW w:w="696" w:type="dxa"/>
          </w:tcPr>
          <w:p w14:paraId="0EB05934" w14:textId="77777777" w:rsidR="005521E4" w:rsidRDefault="0065104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16" w:type="dxa"/>
          </w:tcPr>
          <w:p w14:paraId="1E5AE906" w14:textId="77777777" w:rsidR="005521E4" w:rsidRDefault="001B208C" w:rsidP="006262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2022-0</w:t>
            </w:r>
            <w:r w:rsidR="001076F9">
              <w:rPr>
                <w:sz w:val="20"/>
              </w:rPr>
              <w:t>7-01</w:t>
            </w:r>
          </w:p>
        </w:tc>
        <w:tc>
          <w:tcPr>
            <w:tcW w:w="1452" w:type="dxa"/>
          </w:tcPr>
          <w:p w14:paraId="20AA4973" w14:textId="77777777" w:rsidR="005521E4" w:rsidRDefault="001B20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Kaunas-Vilnius</w:t>
            </w:r>
          </w:p>
        </w:tc>
        <w:tc>
          <w:tcPr>
            <w:tcW w:w="1665" w:type="dxa"/>
          </w:tcPr>
          <w:p w14:paraId="3FD07215" w14:textId="77777777" w:rsidR="005521E4" w:rsidRDefault="001B20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Režisierius, vairuotojas</w:t>
            </w:r>
          </w:p>
        </w:tc>
        <w:tc>
          <w:tcPr>
            <w:tcW w:w="3262" w:type="dxa"/>
          </w:tcPr>
          <w:p w14:paraId="3AB55709" w14:textId="77777777" w:rsidR="005521E4" w:rsidRDefault="001B20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Parodų pervežimas</w:t>
            </w:r>
          </w:p>
        </w:tc>
        <w:tc>
          <w:tcPr>
            <w:tcW w:w="2331" w:type="dxa"/>
          </w:tcPr>
          <w:p w14:paraId="59D8D214" w14:textId="77777777" w:rsidR="005521E4" w:rsidRDefault="001B20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Pakeisti parodų ekspozicijas</w:t>
            </w:r>
          </w:p>
        </w:tc>
        <w:tc>
          <w:tcPr>
            <w:tcW w:w="1618" w:type="dxa"/>
          </w:tcPr>
          <w:p w14:paraId="6E0032FD" w14:textId="77777777" w:rsidR="005521E4" w:rsidRDefault="001B208C" w:rsidP="001B20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 Eur.</w:t>
            </w:r>
          </w:p>
        </w:tc>
        <w:tc>
          <w:tcPr>
            <w:tcW w:w="2835" w:type="dxa"/>
          </w:tcPr>
          <w:p w14:paraId="18B0F911" w14:textId="77777777" w:rsidR="005521E4" w:rsidRDefault="001B20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Atnaujintos parodos</w:t>
            </w:r>
          </w:p>
        </w:tc>
      </w:tr>
      <w:tr w:rsidR="005521E4" w14:paraId="4683FED5" w14:textId="77777777" w:rsidTr="00342270">
        <w:trPr>
          <w:trHeight w:val="462"/>
        </w:trPr>
        <w:tc>
          <w:tcPr>
            <w:tcW w:w="696" w:type="dxa"/>
          </w:tcPr>
          <w:p w14:paraId="06142DDC" w14:textId="77777777" w:rsidR="005521E4" w:rsidRDefault="0065104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16" w:type="dxa"/>
          </w:tcPr>
          <w:p w14:paraId="4F3002C0" w14:textId="77777777" w:rsidR="005521E4" w:rsidRDefault="001B208C" w:rsidP="00D532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2022-08-0</w:t>
            </w:r>
            <w:r w:rsidR="00D53289">
              <w:rPr>
                <w:sz w:val="20"/>
              </w:rPr>
              <w:t>3</w:t>
            </w:r>
          </w:p>
        </w:tc>
        <w:tc>
          <w:tcPr>
            <w:tcW w:w="1452" w:type="dxa"/>
          </w:tcPr>
          <w:p w14:paraId="7FE65191" w14:textId="77777777" w:rsidR="005521E4" w:rsidRDefault="001B20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Tervietė (Latvija)</w:t>
            </w:r>
          </w:p>
        </w:tc>
        <w:tc>
          <w:tcPr>
            <w:tcW w:w="1665" w:type="dxa"/>
          </w:tcPr>
          <w:p w14:paraId="41D4355E" w14:textId="77777777" w:rsidR="005521E4" w:rsidRDefault="001B20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Režisierius, renginių organizatorė</w:t>
            </w:r>
          </w:p>
        </w:tc>
        <w:tc>
          <w:tcPr>
            <w:tcW w:w="3262" w:type="dxa"/>
          </w:tcPr>
          <w:p w14:paraId="05101D36" w14:textId="77777777" w:rsidR="005521E4" w:rsidRDefault="001B20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Pagal atostogų programą „Pas babą Juzę“</w:t>
            </w:r>
          </w:p>
        </w:tc>
        <w:tc>
          <w:tcPr>
            <w:tcW w:w="2331" w:type="dxa"/>
          </w:tcPr>
          <w:p w14:paraId="563D4DB9" w14:textId="77777777" w:rsidR="005521E4" w:rsidRDefault="001B20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Lydėti stovyklautojus</w:t>
            </w:r>
          </w:p>
        </w:tc>
        <w:tc>
          <w:tcPr>
            <w:tcW w:w="1618" w:type="dxa"/>
          </w:tcPr>
          <w:p w14:paraId="08DB9963" w14:textId="77777777" w:rsidR="005521E4" w:rsidRDefault="001B20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Eur.</w:t>
            </w:r>
          </w:p>
        </w:tc>
        <w:tc>
          <w:tcPr>
            <w:tcW w:w="2835" w:type="dxa"/>
          </w:tcPr>
          <w:p w14:paraId="6B982302" w14:textId="77777777" w:rsidR="005521E4" w:rsidRDefault="001B208C" w:rsidP="008440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Stovykla</w:t>
            </w:r>
            <w:r w:rsidR="00844004">
              <w:rPr>
                <w:sz w:val="20"/>
              </w:rPr>
              <w:t>u</w:t>
            </w:r>
            <w:r>
              <w:rPr>
                <w:sz w:val="20"/>
              </w:rPr>
              <w:t xml:space="preserve">tojai supažindinti su Tervietės </w:t>
            </w:r>
            <w:r w:rsidR="00844004">
              <w:rPr>
                <w:sz w:val="20"/>
              </w:rPr>
              <w:t>nacionaliniu parku.</w:t>
            </w:r>
          </w:p>
        </w:tc>
      </w:tr>
      <w:tr w:rsidR="00342270" w14:paraId="486D20DF" w14:textId="77777777" w:rsidTr="00342270">
        <w:trPr>
          <w:trHeight w:val="465"/>
        </w:trPr>
        <w:tc>
          <w:tcPr>
            <w:tcW w:w="696" w:type="dxa"/>
          </w:tcPr>
          <w:p w14:paraId="50D41C00" w14:textId="77777777" w:rsidR="00342270" w:rsidRDefault="00342270" w:rsidP="00342270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16" w:type="dxa"/>
          </w:tcPr>
          <w:p w14:paraId="7443180B" w14:textId="77777777" w:rsidR="00342270" w:rsidRDefault="00342270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2022-08-12</w:t>
            </w:r>
          </w:p>
        </w:tc>
        <w:tc>
          <w:tcPr>
            <w:tcW w:w="1452" w:type="dxa"/>
          </w:tcPr>
          <w:p w14:paraId="4CFE5B5A" w14:textId="77777777" w:rsidR="00342270" w:rsidRDefault="00342270" w:rsidP="0034227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Vilnius</w:t>
            </w:r>
          </w:p>
        </w:tc>
        <w:tc>
          <w:tcPr>
            <w:tcW w:w="1665" w:type="dxa"/>
          </w:tcPr>
          <w:p w14:paraId="227A3262" w14:textId="77777777" w:rsidR="00342270" w:rsidRDefault="006262F9" w:rsidP="006262F9">
            <w:pPr>
              <w:pStyle w:val="TableParagraph"/>
              <w:spacing w:line="276" w:lineRule="auto"/>
              <w:ind w:right="383"/>
              <w:rPr>
                <w:sz w:val="20"/>
              </w:rPr>
            </w:pPr>
            <w:r>
              <w:rPr>
                <w:sz w:val="20"/>
              </w:rPr>
              <w:t>Direktorė,</w:t>
            </w:r>
          </w:p>
          <w:p w14:paraId="55036130" w14:textId="3CADF4E8" w:rsidR="006262F9" w:rsidRDefault="006262F9" w:rsidP="006262F9">
            <w:pPr>
              <w:pStyle w:val="TableParagraph"/>
              <w:spacing w:line="276" w:lineRule="auto"/>
              <w:ind w:right="383"/>
              <w:rPr>
                <w:sz w:val="20"/>
              </w:rPr>
            </w:pPr>
            <w:r>
              <w:rPr>
                <w:sz w:val="20"/>
              </w:rPr>
              <w:t>režisierius</w:t>
            </w:r>
          </w:p>
        </w:tc>
        <w:tc>
          <w:tcPr>
            <w:tcW w:w="3262" w:type="dxa"/>
          </w:tcPr>
          <w:p w14:paraId="7DB451F0" w14:textId="77777777" w:rsidR="00342270" w:rsidRDefault="00342270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Laida „Duokim garo“</w:t>
            </w:r>
          </w:p>
        </w:tc>
        <w:tc>
          <w:tcPr>
            <w:tcW w:w="2331" w:type="dxa"/>
          </w:tcPr>
          <w:p w14:paraId="09B86CC9" w14:textId="77777777" w:rsidR="00342270" w:rsidRDefault="00342270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Dalyvauti laidos filmavime</w:t>
            </w:r>
          </w:p>
          <w:p w14:paraId="03321398" w14:textId="77777777" w:rsidR="00342270" w:rsidRDefault="00342270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„Duokim garo“</w:t>
            </w:r>
          </w:p>
        </w:tc>
        <w:tc>
          <w:tcPr>
            <w:tcW w:w="1618" w:type="dxa"/>
          </w:tcPr>
          <w:p w14:paraId="33266704" w14:textId="77777777" w:rsidR="00342270" w:rsidRDefault="00342270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63,35 Eur.</w:t>
            </w:r>
          </w:p>
        </w:tc>
        <w:tc>
          <w:tcPr>
            <w:tcW w:w="2835" w:type="dxa"/>
          </w:tcPr>
          <w:p w14:paraId="634AD227" w14:textId="77777777" w:rsidR="00342270" w:rsidRDefault="00342270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Dalyvauta laidoje „Duokim garo“, pristatytas Joniškio kraštas</w:t>
            </w:r>
          </w:p>
        </w:tc>
      </w:tr>
      <w:tr w:rsidR="00342270" w14:paraId="72F98B8E" w14:textId="77777777" w:rsidTr="00342270">
        <w:trPr>
          <w:trHeight w:val="465"/>
        </w:trPr>
        <w:tc>
          <w:tcPr>
            <w:tcW w:w="696" w:type="dxa"/>
          </w:tcPr>
          <w:p w14:paraId="1D92EAC6" w14:textId="77777777" w:rsidR="00342270" w:rsidRDefault="00342270" w:rsidP="0034227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16" w:type="dxa"/>
          </w:tcPr>
          <w:p w14:paraId="284566A7" w14:textId="77777777" w:rsidR="00342270" w:rsidRDefault="00644A1C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2022-08-17</w:t>
            </w:r>
          </w:p>
        </w:tc>
        <w:tc>
          <w:tcPr>
            <w:tcW w:w="1452" w:type="dxa"/>
          </w:tcPr>
          <w:p w14:paraId="097FDB67" w14:textId="77777777" w:rsidR="00342270" w:rsidRDefault="00644A1C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Birštonas</w:t>
            </w:r>
          </w:p>
        </w:tc>
        <w:tc>
          <w:tcPr>
            <w:tcW w:w="1665" w:type="dxa"/>
          </w:tcPr>
          <w:p w14:paraId="0910C3E1" w14:textId="77777777" w:rsidR="00342270" w:rsidRDefault="00644A1C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Darbininkas</w:t>
            </w:r>
          </w:p>
        </w:tc>
        <w:tc>
          <w:tcPr>
            <w:tcW w:w="3262" w:type="dxa"/>
          </w:tcPr>
          <w:p w14:paraId="633750D3" w14:textId="77777777" w:rsidR="00342270" w:rsidRDefault="00644A1C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Parodos pervežimas</w:t>
            </w:r>
          </w:p>
        </w:tc>
        <w:tc>
          <w:tcPr>
            <w:tcW w:w="2331" w:type="dxa"/>
          </w:tcPr>
          <w:p w14:paraId="5C24906F" w14:textId="77777777" w:rsidR="00342270" w:rsidRDefault="00644A1C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Padėti pervežti ekspoziciją projektui „Katalikų bažnyčios kronikos žingsniai Žagarėje“</w:t>
            </w:r>
          </w:p>
        </w:tc>
        <w:tc>
          <w:tcPr>
            <w:tcW w:w="1618" w:type="dxa"/>
          </w:tcPr>
          <w:p w14:paraId="01C5CDBE" w14:textId="77777777" w:rsidR="00342270" w:rsidRDefault="00644A1C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Eur.</w:t>
            </w:r>
          </w:p>
        </w:tc>
        <w:tc>
          <w:tcPr>
            <w:tcW w:w="2835" w:type="dxa"/>
          </w:tcPr>
          <w:p w14:paraId="1C729637" w14:textId="77777777" w:rsidR="00342270" w:rsidRDefault="00644A1C" w:rsidP="00644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Sustatyti parodos eksplotavimui skirti baldai.</w:t>
            </w:r>
          </w:p>
        </w:tc>
      </w:tr>
      <w:tr w:rsidR="00342270" w14:paraId="0784BCE9" w14:textId="77777777" w:rsidTr="00342270">
        <w:trPr>
          <w:trHeight w:val="462"/>
        </w:trPr>
        <w:tc>
          <w:tcPr>
            <w:tcW w:w="696" w:type="dxa"/>
          </w:tcPr>
          <w:p w14:paraId="6A6BB3AE" w14:textId="77777777" w:rsidR="00342270" w:rsidRDefault="00342270" w:rsidP="0034227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16" w:type="dxa"/>
          </w:tcPr>
          <w:p w14:paraId="40D90608" w14:textId="77777777" w:rsidR="00342270" w:rsidRDefault="00142244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2022-08-19</w:t>
            </w:r>
          </w:p>
        </w:tc>
        <w:tc>
          <w:tcPr>
            <w:tcW w:w="1452" w:type="dxa"/>
          </w:tcPr>
          <w:p w14:paraId="60C9495B" w14:textId="77777777" w:rsidR="00342270" w:rsidRDefault="00142244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Ukmergė</w:t>
            </w:r>
          </w:p>
        </w:tc>
        <w:tc>
          <w:tcPr>
            <w:tcW w:w="1665" w:type="dxa"/>
          </w:tcPr>
          <w:p w14:paraId="251009D8" w14:textId="77777777" w:rsidR="00342270" w:rsidRDefault="00142244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Direktorė</w:t>
            </w:r>
          </w:p>
        </w:tc>
        <w:tc>
          <w:tcPr>
            <w:tcW w:w="3262" w:type="dxa"/>
          </w:tcPr>
          <w:p w14:paraId="73565884" w14:textId="77777777" w:rsidR="00342270" w:rsidRDefault="00142244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Išvyka į Ukmergės rajono savivaldybę</w:t>
            </w:r>
          </w:p>
        </w:tc>
        <w:tc>
          <w:tcPr>
            <w:tcW w:w="2331" w:type="dxa"/>
          </w:tcPr>
          <w:p w14:paraId="528EB0DF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47242AA9" w14:textId="77777777" w:rsidR="00342270" w:rsidRDefault="00142244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Eur.</w:t>
            </w:r>
          </w:p>
        </w:tc>
        <w:tc>
          <w:tcPr>
            <w:tcW w:w="2835" w:type="dxa"/>
          </w:tcPr>
          <w:p w14:paraId="51857274" w14:textId="0D388DE3" w:rsidR="00342270" w:rsidRDefault="006F3759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Susipažinta su Ukmergės krašto kultūrinėmis įstaigomis, jų veikla. </w:t>
            </w:r>
          </w:p>
        </w:tc>
      </w:tr>
      <w:tr w:rsidR="00342270" w14:paraId="7A33D1B5" w14:textId="77777777" w:rsidTr="00342270">
        <w:trPr>
          <w:trHeight w:val="465"/>
        </w:trPr>
        <w:tc>
          <w:tcPr>
            <w:tcW w:w="696" w:type="dxa"/>
          </w:tcPr>
          <w:p w14:paraId="0A4FF849" w14:textId="77777777" w:rsidR="00342270" w:rsidRDefault="00342270" w:rsidP="00342270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16" w:type="dxa"/>
          </w:tcPr>
          <w:p w14:paraId="38F4C07E" w14:textId="77777777" w:rsidR="00342270" w:rsidRDefault="00142244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2022-08-23</w:t>
            </w:r>
          </w:p>
        </w:tc>
        <w:tc>
          <w:tcPr>
            <w:tcW w:w="1452" w:type="dxa"/>
          </w:tcPr>
          <w:p w14:paraId="20896F8D" w14:textId="77777777" w:rsidR="00342270" w:rsidRDefault="00142244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Saločiai (Pasvalio raj.)</w:t>
            </w:r>
          </w:p>
        </w:tc>
        <w:tc>
          <w:tcPr>
            <w:tcW w:w="1665" w:type="dxa"/>
          </w:tcPr>
          <w:p w14:paraId="53893C87" w14:textId="77777777" w:rsidR="00342270" w:rsidRDefault="007168C6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Direktorė, režisierius, renginių organizatorius</w:t>
            </w:r>
          </w:p>
        </w:tc>
        <w:tc>
          <w:tcPr>
            <w:tcW w:w="3262" w:type="dxa"/>
          </w:tcPr>
          <w:p w14:paraId="52E3EBBF" w14:textId="77777777" w:rsidR="00342270" w:rsidRDefault="007168C6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Baltijos kelio minėjimas</w:t>
            </w:r>
          </w:p>
        </w:tc>
        <w:tc>
          <w:tcPr>
            <w:tcW w:w="2331" w:type="dxa"/>
          </w:tcPr>
          <w:p w14:paraId="0CD7DD06" w14:textId="77777777" w:rsidR="00342270" w:rsidRDefault="007168C6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Dalyvauti Baltijos kelio minėjimo renginyje</w:t>
            </w:r>
          </w:p>
        </w:tc>
        <w:tc>
          <w:tcPr>
            <w:tcW w:w="1618" w:type="dxa"/>
          </w:tcPr>
          <w:p w14:paraId="5046F277" w14:textId="77777777" w:rsidR="00342270" w:rsidRDefault="007168C6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Eur.</w:t>
            </w:r>
          </w:p>
        </w:tc>
        <w:tc>
          <w:tcPr>
            <w:tcW w:w="2835" w:type="dxa"/>
          </w:tcPr>
          <w:p w14:paraId="4CD09D6A" w14:textId="77777777" w:rsidR="00342270" w:rsidRDefault="007168C6" w:rsidP="007168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Dalyvauta Baltijos kelio minėjimo renginyje, pabuvota prie joniškiečių kryžiaus.</w:t>
            </w:r>
          </w:p>
        </w:tc>
      </w:tr>
      <w:tr w:rsidR="00342270" w14:paraId="3B294A56" w14:textId="77777777" w:rsidTr="00342270">
        <w:trPr>
          <w:trHeight w:val="465"/>
        </w:trPr>
        <w:tc>
          <w:tcPr>
            <w:tcW w:w="696" w:type="dxa"/>
          </w:tcPr>
          <w:p w14:paraId="310103AB" w14:textId="77777777" w:rsidR="00342270" w:rsidRDefault="00342270" w:rsidP="0034227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16" w:type="dxa"/>
          </w:tcPr>
          <w:p w14:paraId="0EF674CA" w14:textId="77777777" w:rsidR="00342270" w:rsidRDefault="007168C6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2022-08-26</w:t>
            </w:r>
          </w:p>
        </w:tc>
        <w:tc>
          <w:tcPr>
            <w:tcW w:w="1452" w:type="dxa"/>
          </w:tcPr>
          <w:p w14:paraId="1FEB2FAB" w14:textId="77777777" w:rsidR="00342270" w:rsidRDefault="007168C6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Aizpute (Latvija)</w:t>
            </w:r>
          </w:p>
        </w:tc>
        <w:tc>
          <w:tcPr>
            <w:tcW w:w="1665" w:type="dxa"/>
          </w:tcPr>
          <w:p w14:paraId="1C907523" w14:textId="77777777" w:rsidR="00342270" w:rsidRDefault="007168C6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Direktorė, režisierius, renginių organizatorė</w:t>
            </w:r>
          </w:p>
        </w:tc>
        <w:tc>
          <w:tcPr>
            <w:tcW w:w="3262" w:type="dxa"/>
          </w:tcPr>
          <w:p w14:paraId="6CEA742A" w14:textId="77777777" w:rsidR="00342270" w:rsidRDefault="007168C6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Susitikimas su projekto partneriais</w:t>
            </w:r>
          </w:p>
        </w:tc>
        <w:tc>
          <w:tcPr>
            <w:tcW w:w="2331" w:type="dxa"/>
          </w:tcPr>
          <w:p w14:paraId="79774ECA" w14:textId="77777777" w:rsidR="00342270" w:rsidRDefault="007168C6" w:rsidP="007168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Susitikti su tarptautinio projekto LATLIT partneriais</w:t>
            </w:r>
          </w:p>
        </w:tc>
        <w:tc>
          <w:tcPr>
            <w:tcW w:w="1618" w:type="dxa"/>
          </w:tcPr>
          <w:p w14:paraId="71168BFF" w14:textId="77777777" w:rsidR="00342270" w:rsidRDefault="007168C6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Eur.</w:t>
            </w:r>
          </w:p>
        </w:tc>
        <w:tc>
          <w:tcPr>
            <w:tcW w:w="2835" w:type="dxa"/>
          </w:tcPr>
          <w:p w14:paraId="0905B624" w14:textId="77777777" w:rsidR="00342270" w:rsidRDefault="007168C6" w:rsidP="00342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Aplankytas rezidencijų ir kūrybinių dirbtuvių centras SERDE. Susitikta su partneriais projekto LATLIT.</w:t>
            </w:r>
          </w:p>
        </w:tc>
      </w:tr>
      <w:tr w:rsidR="00342270" w14:paraId="64E72585" w14:textId="77777777" w:rsidTr="00342270">
        <w:trPr>
          <w:trHeight w:val="465"/>
        </w:trPr>
        <w:tc>
          <w:tcPr>
            <w:tcW w:w="696" w:type="dxa"/>
          </w:tcPr>
          <w:p w14:paraId="3A15951E" w14:textId="77777777" w:rsidR="00342270" w:rsidRDefault="00342270" w:rsidP="0034227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16" w:type="dxa"/>
          </w:tcPr>
          <w:p w14:paraId="69066B80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14:paraId="3656F1E8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408B140B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14:paraId="328CBDC4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14:paraId="5C58E4E3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5951CCC1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3228DE5B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</w:tr>
      <w:tr w:rsidR="00342270" w14:paraId="7921E39E" w14:textId="77777777" w:rsidTr="00342270">
        <w:trPr>
          <w:trHeight w:val="463"/>
        </w:trPr>
        <w:tc>
          <w:tcPr>
            <w:tcW w:w="696" w:type="dxa"/>
          </w:tcPr>
          <w:p w14:paraId="12973EB4" w14:textId="77777777" w:rsidR="00342270" w:rsidRDefault="00342270" w:rsidP="0034227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16" w:type="dxa"/>
          </w:tcPr>
          <w:p w14:paraId="4F4D3BA2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14:paraId="60F59130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47CFC863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14:paraId="094751AA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14:paraId="1014961E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00CFA896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398331FF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</w:tr>
      <w:tr w:rsidR="00342270" w14:paraId="0FE26C39" w14:textId="77777777" w:rsidTr="00342270">
        <w:trPr>
          <w:trHeight w:val="465"/>
        </w:trPr>
        <w:tc>
          <w:tcPr>
            <w:tcW w:w="696" w:type="dxa"/>
          </w:tcPr>
          <w:p w14:paraId="242623DA" w14:textId="77777777" w:rsidR="00342270" w:rsidRDefault="00342270" w:rsidP="0034227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16" w:type="dxa"/>
          </w:tcPr>
          <w:p w14:paraId="663A3AFC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14:paraId="62F5B8C0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07BD8A7A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14:paraId="0D760CF1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14:paraId="04DB29E2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66E27CA5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19D4B2F7" w14:textId="77777777" w:rsidR="00342270" w:rsidRDefault="00342270" w:rsidP="00342270">
            <w:pPr>
              <w:pStyle w:val="TableParagraph"/>
              <w:rPr>
                <w:sz w:val="20"/>
              </w:rPr>
            </w:pPr>
          </w:p>
        </w:tc>
      </w:tr>
    </w:tbl>
    <w:p w14:paraId="7C5E8CE9" w14:textId="77777777" w:rsidR="00651048" w:rsidRDefault="00651048"/>
    <w:sectPr w:rsidR="00651048">
      <w:type w:val="continuous"/>
      <w:pgSz w:w="16840" w:h="11910" w:orient="landscape"/>
      <w:pgMar w:top="920" w:right="560" w:bottom="280" w:left="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21E4"/>
    <w:rsid w:val="001076F9"/>
    <w:rsid w:val="00142244"/>
    <w:rsid w:val="001B208C"/>
    <w:rsid w:val="00342270"/>
    <w:rsid w:val="005521E4"/>
    <w:rsid w:val="006262F9"/>
    <w:rsid w:val="00644A1C"/>
    <w:rsid w:val="00651048"/>
    <w:rsid w:val="006F3759"/>
    <w:rsid w:val="007168C6"/>
    <w:rsid w:val="00844004"/>
    <w:rsid w:val="00D5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9772"/>
  <w15:docId w15:val="{83C4740E-5455-46FF-8652-EB29F286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M.Vilma</dc:creator>
  <cp:lastModifiedBy>Andrius Petkauskas</cp:lastModifiedBy>
  <cp:revision>8</cp:revision>
  <dcterms:created xsi:type="dcterms:W3CDTF">2022-09-20T09:23:00Z</dcterms:created>
  <dcterms:modified xsi:type="dcterms:W3CDTF">2022-09-28T09:56:00Z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2022-09-20T00:00:00Z</vt:filetime>
  </property>
</Properties>
</file>